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Our Lady Help Of Christians</w:t>
      </w:r>
      <w:r w:rsidDel="00000000" w:rsidR="00000000" w:rsidRPr="00000000">
        <w:drawing>
          <wp:anchor allowOverlap="1" behindDoc="0" distB="114300" distT="114300" distL="114300" distR="114300" hidden="0" layoutInCell="1" locked="0" relativeHeight="0" simplePos="0">
            <wp:simplePos x="0" y="0"/>
            <wp:positionH relativeFrom="column">
              <wp:posOffset>-76199</wp:posOffset>
            </wp:positionH>
            <wp:positionV relativeFrom="paragraph">
              <wp:posOffset>114300</wp:posOffset>
            </wp:positionV>
            <wp:extent cx="695325" cy="771525"/>
            <wp:effectExtent b="0" l="0" r="0" t="0"/>
            <wp:wrapSquare wrapText="bothSides" distB="114300" distT="114300" distL="114300" distR="114300"/>
            <wp:docPr descr="colour crest from A Rush Aug 05.bmp" id="2" name="image2.jpg"/>
            <a:graphic>
              <a:graphicData uri="http://schemas.openxmlformats.org/drawingml/2006/picture">
                <pic:pic>
                  <pic:nvPicPr>
                    <pic:cNvPr descr="colour crest from A Rush Aug 05.bmp" id="0" name="image2.jpg"/>
                    <pic:cNvPicPr preferRelativeResize="0"/>
                  </pic:nvPicPr>
                  <pic:blipFill>
                    <a:blip r:embed="rId6"/>
                    <a:srcRect b="0" l="0" r="0" t="0"/>
                    <a:stretch>
                      <a:fillRect/>
                    </a:stretch>
                  </pic:blipFill>
                  <pic:spPr>
                    <a:xfrm>
                      <a:off x="0" y="0"/>
                      <a:ext cx="695325" cy="771525"/>
                    </a:xfrm>
                    <a:prstGeom prst="rect"/>
                    <a:ln/>
                  </pic:spPr>
                </pic:pic>
              </a:graphicData>
            </a:graphic>
          </wp:anchor>
        </w:drawing>
      </w:r>
    </w:p>
    <w:p w:rsidR="00000000" w:rsidDel="00000000" w:rsidP="00000000" w:rsidRDefault="00000000" w:rsidRPr="00000000" w14:paraId="00000002">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Fonts w:ascii="Imprima" w:cs="Imprima" w:eastAsia="Imprima" w:hAnsi="Imprima"/>
          <w:b w:val="1"/>
          <w:rtl w:val="0"/>
        </w:rPr>
        <w:t xml:space="preserve">Term Two 2025 Overview</w:t>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04">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Year Level:  Two  </w:t>
        <w:tab/>
        <w:t xml:space="preserve">               Teachers:  Grace Dalla Zuanna 2 D </w:t>
      </w:r>
    </w:p>
    <w:p w:rsidR="00000000" w:rsidDel="00000000" w:rsidP="00000000" w:rsidRDefault="00000000" w:rsidRPr="00000000" w14:paraId="00000005">
      <w:pPr>
        <w:ind w:left="1440" w:firstLine="0"/>
        <w:rPr>
          <w:rFonts w:ascii="Imprima" w:cs="Imprima" w:eastAsia="Imprima" w:hAnsi="Imprima"/>
        </w:rPr>
      </w:pPr>
      <w:r w:rsidDel="00000000" w:rsidR="00000000" w:rsidRPr="00000000">
        <w:rPr>
          <w:rFonts w:ascii="Imprima" w:cs="Imprima" w:eastAsia="Imprima" w:hAnsi="Imprima"/>
          <w:rtl w:val="0"/>
        </w:rPr>
        <w:t xml:space="preserve">Teachers: Brigitte Callery ( Mon, Tues, Wed, Thurs) &amp;  Lisa Geary (Fri ) 2 C </w:t>
      </w:r>
    </w:p>
    <w:p w:rsidR="00000000" w:rsidDel="00000000" w:rsidP="00000000" w:rsidRDefault="00000000" w:rsidRPr="00000000" w14:paraId="00000006">
      <w:pPr>
        <w:ind w:left="1440" w:firstLine="0"/>
        <w:rPr>
          <w:rFonts w:ascii="Imprima" w:cs="Imprima" w:eastAsia="Imprima" w:hAnsi="Imprima"/>
        </w:rPr>
      </w:pPr>
      <w:r w:rsidDel="00000000" w:rsidR="00000000" w:rsidRPr="00000000">
        <w:rPr>
          <w:rFonts w:ascii="Imprima" w:cs="Imprima" w:eastAsia="Imprima" w:hAnsi="Imprima"/>
          <w:rtl w:val="0"/>
        </w:rPr>
        <w:t xml:space="preserve">bcallery@olbrunswickeast.catholic.edu.au   </w:t>
        <w:tab/>
        <w:tab/>
        <w:t xml:space="preserve">gdallazuanna@olbrunswickeast.catholic.edu.au</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ind w:left="1440" w:firstLine="0"/>
        <w:rPr>
          <w:rFonts w:ascii="Imprima" w:cs="Imprima" w:eastAsia="Imprima" w:hAnsi="Imprima"/>
        </w:rPr>
      </w:pPr>
      <w:r w:rsidDel="00000000" w:rsidR="00000000" w:rsidRPr="00000000">
        <w:rPr>
          <w:rFonts w:ascii="Imprima" w:cs="Imprima" w:eastAsia="Imprima" w:hAnsi="Imprima"/>
          <w:rtl w:val="0"/>
        </w:rPr>
        <w:t xml:space="preserve">lgeary@olbrunswickeast.catholic.edu.au</w:t>
      </w:r>
      <w:r w:rsidDel="00000000" w:rsidR="00000000" w:rsidRPr="00000000">
        <w:rPr>
          <w:rFonts w:ascii="Imprima" w:cs="Imprima" w:eastAsia="Imprima" w:hAnsi="Imprima"/>
          <w:rtl w:val="0"/>
        </w:rPr>
        <w:t xml:space="preserve">                                               </w:t>
      </w:r>
    </w:p>
    <w:p w:rsidR="00000000" w:rsidDel="00000000" w:rsidP="00000000" w:rsidRDefault="00000000" w:rsidRPr="00000000" w14:paraId="00000008">
      <w:pPr>
        <w:pageBreakBefore w:val="0"/>
        <w:pBdr>
          <w:top w:space="0" w:sz="0" w:val="nil"/>
          <w:left w:space="0" w:sz="0" w:val="nil"/>
          <w:bottom w:space="0" w:sz="0" w:val="nil"/>
          <w:right w:space="0" w:sz="0" w:val="nil"/>
          <w:between w:space="0" w:sz="0" w:val="nil"/>
        </w:pBdr>
        <w:shd w:fill="auto" w:val="clear"/>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ind w:left="0" w:firstLine="0"/>
        <w:rPr>
          <w:rFonts w:ascii="Imprima" w:cs="Imprima" w:eastAsia="Imprima" w:hAnsi="Imprima"/>
        </w:rPr>
      </w:pPr>
      <w:r w:rsidDel="00000000" w:rsidR="00000000" w:rsidRPr="00000000">
        <w:rPr>
          <w:rFonts w:ascii="Imprima" w:cs="Imprima" w:eastAsia="Imprima" w:hAnsi="Imprima"/>
          <w:rtl w:val="0"/>
        </w:rPr>
        <w:t xml:space="preserve">Over the term, the students will be working towards the learning outcomes and concepts outlined below.</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ind w:left="720" w:firstLine="0"/>
        <w:rPr>
          <w:rFonts w:ascii="Imprima" w:cs="Imprima" w:eastAsia="Imprima" w:hAnsi="Imprima"/>
        </w:rPr>
      </w:pPr>
      <w:r w:rsidDel="00000000" w:rsidR="00000000" w:rsidRPr="00000000">
        <w:rPr>
          <w:rtl w:val="0"/>
        </w:rPr>
      </w:r>
    </w:p>
    <w:tbl>
      <w:tblPr>
        <w:tblStyle w:val="Table1"/>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RELIGIOUS EDUCATION</w:t>
            </w:r>
          </w:p>
          <w:p w:rsidR="00000000" w:rsidDel="00000000" w:rsidP="00000000" w:rsidRDefault="00000000" w:rsidRPr="00000000" w14:paraId="0000000C">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D">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During Religion this term the students will be exploring the story of creation according to the Catholic tradition as well as the Indigenous Dreamtime stories. They will engage in artistic expression and meditation to deepen their understanding. Students will be reflecting on how to become responsible stewards of the world around them.</w:t>
            </w:r>
          </w:p>
          <w:p w:rsidR="00000000" w:rsidDel="00000000" w:rsidP="00000000" w:rsidRDefault="00000000" w:rsidRPr="00000000" w14:paraId="0000000E">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0F">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10">
            <w:pPr>
              <w:widowControl w:val="0"/>
              <w:numPr>
                <w:ilvl w:val="0"/>
                <w:numId w:val="9"/>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reflecting on the creation story through art and meditation</w:t>
            </w:r>
          </w:p>
          <w:p w:rsidR="00000000" w:rsidDel="00000000" w:rsidP="00000000" w:rsidRDefault="00000000" w:rsidRPr="00000000" w14:paraId="00000011">
            <w:pPr>
              <w:widowControl w:val="0"/>
              <w:numPr>
                <w:ilvl w:val="0"/>
                <w:numId w:val="9"/>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unpacking the significance of each day of the creation story</w:t>
            </w:r>
          </w:p>
          <w:p w:rsidR="00000000" w:rsidDel="00000000" w:rsidP="00000000" w:rsidRDefault="00000000" w:rsidRPr="00000000" w14:paraId="00000012">
            <w:pPr>
              <w:widowControl w:val="0"/>
              <w:numPr>
                <w:ilvl w:val="0"/>
                <w:numId w:val="9"/>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making connections between the Christian Creation story and Indigenous Dreamtime stories </w:t>
            </w:r>
          </w:p>
          <w:p w:rsidR="00000000" w:rsidDel="00000000" w:rsidP="00000000" w:rsidRDefault="00000000" w:rsidRPr="00000000" w14:paraId="00000013">
            <w:pPr>
              <w:widowControl w:val="0"/>
              <w:numPr>
                <w:ilvl w:val="0"/>
                <w:numId w:val="9"/>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writing prayers for creation. </w:t>
            </w:r>
          </w:p>
          <w:p w:rsidR="00000000" w:rsidDel="00000000" w:rsidP="00000000" w:rsidRDefault="00000000" w:rsidRPr="00000000" w14:paraId="00000014">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15">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16">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17">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18">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9050" distT="19050" distL="19050" distR="19050">
                  <wp:extent cx="1660207" cy="1616019"/>
                  <wp:effectExtent b="0" l="0" r="0" t="0"/>
                  <wp:docPr id="12" name="image7.png"/>
                  <a:graphic>
                    <a:graphicData uri="http://schemas.openxmlformats.org/drawingml/2006/picture">
                      <pic:pic>
                        <pic:nvPicPr>
                          <pic:cNvPr id="0" name="image7.png"/>
                          <pic:cNvPicPr preferRelativeResize="0"/>
                        </pic:nvPicPr>
                        <pic:blipFill>
                          <a:blip r:embed="rId7"/>
                          <a:srcRect b="0" l="0" r="0" t="0"/>
                          <a:stretch>
                            <a:fillRect/>
                          </a:stretch>
                        </pic:blipFill>
                        <pic:spPr>
                          <a:xfrm>
                            <a:off x="0" y="0"/>
                            <a:ext cx="1660207" cy="1616019"/>
                          </a:xfrm>
                          <a:prstGeom prst="rect"/>
                          <a:ln/>
                        </pic:spPr>
                      </pic:pic>
                    </a:graphicData>
                  </a:graphic>
                </wp:inline>
              </w:drawing>
            </w:r>
            <w:r w:rsidDel="00000000" w:rsidR="00000000" w:rsidRPr="00000000">
              <w:rPr>
                <w:rtl w:val="0"/>
              </w:rPr>
            </w:r>
          </w:p>
          <w:p w:rsidR="00000000" w:rsidDel="00000000" w:rsidP="00000000" w:rsidRDefault="00000000" w:rsidRPr="00000000" w14:paraId="00000019">
            <w:pPr>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ENGLISH</w:t>
            </w:r>
          </w:p>
          <w:p w:rsidR="00000000" w:rsidDel="00000000" w:rsidP="00000000" w:rsidRDefault="00000000" w:rsidRPr="00000000" w14:paraId="0000001B">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1C">
            <w:pPr>
              <w:widowControl w:val="0"/>
              <w:spacing w:line="240" w:lineRule="auto"/>
              <w:rPr>
                <w:rFonts w:ascii="Imprima" w:cs="Imprima" w:eastAsia="Imprima" w:hAnsi="Imprima"/>
                <w:color w:val="3a2a2f"/>
                <w:shd w:fill="fcfcfc" w:val="clear"/>
              </w:rPr>
            </w:pPr>
            <w:r w:rsidDel="00000000" w:rsidR="00000000" w:rsidRPr="00000000">
              <w:rPr>
                <w:rFonts w:ascii="Imprima" w:cs="Imprima" w:eastAsia="Imprima" w:hAnsi="Imprima"/>
                <w:rtl w:val="0"/>
              </w:rPr>
              <w:t xml:space="preserve">Throughout Term Two, our focus for reading is developing decoding skills using </w:t>
            </w:r>
            <w:r w:rsidDel="00000000" w:rsidR="00000000" w:rsidRPr="00000000">
              <w:rPr>
                <w:rFonts w:ascii="Imprima" w:cs="Imprima" w:eastAsia="Imprima" w:hAnsi="Imprima"/>
                <w:i w:val="1"/>
                <w:rtl w:val="0"/>
              </w:rPr>
              <w:t xml:space="preserve">Little Learners Love Literacy ,</w:t>
            </w:r>
            <w:r w:rsidDel="00000000" w:rsidR="00000000" w:rsidRPr="00000000">
              <w:rPr>
                <w:rFonts w:ascii="Imprima" w:cs="Imprima" w:eastAsia="Imprima" w:hAnsi="Imprima"/>
                <w:rtl w:val="0"/>
              </w:rPr>
              <w:t xml:space="preserve"> an </w:t>
            </w:r>
            <w:r w:rsidDel="00000000" w:rsidR="00000000" w:rsidRPr="00000000">
              <w:rPr>
                <w:rFonts w:ascii="Imprima" w:cs="Imprima" w:eastAsia="Imprima" w:hAnsi="Imprima"/>
                <w:color w:val="3a2a2f"/>
                <w:shd w:fill="fcfcfc" w:val="clear"/>
                <w:rtl w:val="0"/>
              </w:rPr>
              <w:t xml:space="preserve">evidence-based structured literacy program. Students will revise, </w:t>
            </w:r>
            <w:r w:rsidDel="00000000" w:rsidR="00000000" w:rsidRPr="00000000">
              <w:rPr>
                <w:rFonts w:ascii="Imprima" w:cs="Imprima" w:eastAsia="Imprima" w:hAnsi="Imprima"/>
                <w:color w:val="3a2a2f"/>
                <w:shd w:fill="fcfcfc" w:val="clear"/>
                <w:rtl w:val="0"/>
              </w:rPr>
              <w:t xml:space="preserve">practise</w:t>
            </w:r>
            <w:r w:rsidDel="00000000" w:rsidR="00000000" w:rsidRPr="00000000">
              <w:rPr>
                <w:rFonts w:ascii="Imprima" w:cs="Imprima" w:eastAsia="Imprima" w:hAnsi="Imprima"/>
                <w:color w:val="3a2a2f"/>
                <w:shd w:fill="fcfcfc" w:val="clear"/>
                <w:rtl w:val="0"/>
              </w:rPr>
              <w:t xml:space="preserve"> and apply skills when reading, writing, speaking and listening. </w:t>
            </w:r>
          </w:p>
          <w:p w:rsidR="00000000" w:rsidDel="00000000" w:rsidP="00000000" w:rsidRDefault="00000000" w:rsidRPr="00000000" w14:paraId="0000001D">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1E">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READING &amp; VIEWING</w:t>
            </w:r>
          </w:p>
          <w:p w:rsidR="00000000" w:rsidDel="00000000" w:rsidP="00000000" w:rsidRDefault="00000000" w:rsidRPr="00000000" w14:paraId="0000001F">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20">
            <w:pPr>
              <w:widowControl w:val="0"/>
              <w:numPr>
                <w:ilvl w:val="0"/>
                <w:numId w:val="3"/>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understanding morphology – base words, adding prefixes and suffixes</w:t>
            </w:r>
          </w:p>
          <w:p w:rsidR="00000000" w:rsidDel="00000000" w:rsidP="00000000" w:rsidRDefault="00000000" w:rsidRPr="00000000" w14:paraId="00000021">
            <w:pPr>
              <w:widowControl w:val="0"/>
              <w:numPr>
                <w:ilvl w:val="0"/>
                <w:numId w:val="3"/>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decoding unfamiliar words, including multi-syllable words</w:t>
            </w:r>
          </w:p>
          <w:p w:rsidR="00000000" w:rsidDel="00000000" w:rsidP="00000000" w:rsidRDefault="00000000" w:rsidRPr="00000000" w14:paraId="00000022">
            <w:pPr>
              <w:widowControl w:val="0"/>
              <w:numPr>
                <w:ilvl w:val="0"/>
                <w:numId w:val="3"/>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segmenting words for spelling and apply phoneme/grapheme knowledge</w:t>
            </w:r>
          </w:p>
          <w:p w:rsidR="00000000" w:rsidDel="00000000" w:rsidP="00000000" w:rsidRDefault="00000000" w:rsidRPr="00000000" w14:paraId="00000023">
            <w:pPr>
              <w:widowControl w:val="0"/>
              <w:numPr>
                <w:ilvl w:val="0"/>
                <w:numId w:val="3"/>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developing their understanding of multi-syllabic words and compound words</w:t>
            </w:r>
            <w:r w:rsidDel="00000000" w:rsidR="00000000" w:rsidRPr="00000000">
              <w:drawing>
                <wp:anchor allowOverlap="1" behindDoc="0" distB="114300" distT="114300" distL="114300" distR="114300" hidden="0" layoutInCell="1" locked="0" relativeHeight="0" simplePos="0">
                  <wp:simplePos x="0" y="0"/>
                  <wp:positionH relativeFrom="column">
                    <wp:posOffset>2802523</wp:posOffset>
                  </wp:positionH>
                  <wp:positionV relativeFrom="paragraph">
                    <wp:posOffset>333375</wp:posOffset>
                  </wp:positionV>
                  <wp:extent cx="569327" cy="1162050"/>
                  <wp:effectExtent b="0" l="0" r="0" t="0"/>
                  <wp:wrapSquare wrapText="bothSides" distB="114300" distT="114300" distL="114300" distR="114300"/>
                  <wp:docPr id="9" name="image10.png"/>
                  <a:graphic>
                    <a:graphicData uri="http://schemas.openxmlformats.org/drawingml/2006/picture">
                      <pic:pic>
                        <pic:nvPicPr>
                          <pic:cNvPr id="0" name="image10.png"/>
                          <pic:cNvPicPr preferRelativeResize="0"/>
                        </pic:nvPicPr>
                        <pic:blipFill>
                          <a:blip r:embed="rId8"/>
                          <a:srcRect b="0" l="0" r="0" t="0"/>
                          <a:stretch>
                            <a:fillRect/>
                          </a:stretch>
                        </pic:blipFill>
                        <pic:spPr>
                          <a:xfrm>
                            <a:off x="0" y="0"/>
                            <a:ext cx="569327" cy="1162050"/>
                          </a:xfrm>
                          <a:prstGeom prst="rect"/>
                          <a:ln/>
                        </pic:spPr>
                      </pic:pic>
                    </a:graphicData>
                  </a:graphic>
                </wp:anchor>
              </w:drawing>
            </w:r>
          </w:p>
          <w:p w:rsidR="00000000" w:rsidDel="00000000" w:rsidP="00000000" w:rsidRDefault="00000000" w:rsidRPr="00000000" w14:paraId="00000024">
            <w:pPr>
              <w:widowControl w:val="0"/>
              <w:numPr>
                <w:ilvl w:val="0"/>
                <w:numId w:val="3"/>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making text connections -</w:t>
            </w:r>
            <w:r w:rsidDel="00000000" w:rsidR="00000000" w:rsidRPr="00000000">
              <w:rPr>
                <w:rFonts w:ascii="Imprima" w:cs="Imprima" w:eastAsia="Imprima" w:hAnsi="Imprima"/>
                <w:i w:val="1"/>
                <w:rtl w:val="0"/>
              </w:rPr>
              <w:t xml:space="preserve"> What does this story remind you of?</w:t>
            </w:r>
            <w:r w:rsidDel="00000000" w:rsidR="00000000" w:rsidRPr="00000000">
              <w:rPr>
                <w:rtl w:val="0"/>
              </w:rPr>
            </w:r>
          </w:p>
          <w:p w:rsidR="00000000" w:rsidDel="00000000" w:rsidP="00000000" w:rsidRDefault="00000000" w:rsidRPr="00000000" w14:paraId="00000025">
            <w:pPr>
              <w:widowControl w:val="0"/>
              <w:numPr>
                <w:ilvl w:val="0"/>
                <w:numId w:val="3"/>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responding to literal and inferential comprehension questions.</w:t>
            </w:r>
          </w:p>
          <w:p w:rsidR="00000000" w:rsidDel="00000000" w:rsidP="00000000" w:rsidRDefault="00000000" w:rsidRPr="00000000" w14:paraId="00000026">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27">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WRITING</w:t>
            </w:r>
          </w:p>
          <w:p w:rsidR="00000000" w:rsidDel="00000000" w:rsidP="00000000" w:rsidRDefault="00000000" w:rsidRPr="00000000" w14:paraId="00000028">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29">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writing information reports with a focus on the text structure and language features.</w:t>
            </w:r>
          </w:p>
          <w:p w:rsidR="00000000" w:rsidDel="00000000" w:rsidP="00000000" w:rsidRDefault="00000000" w:rsidRPr="00000000" w14:paraId="0000002A">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consolidating letter formation and placement on the dotted thirds</w:t>
            </w:r>
          </w:p>
          <w:p w:rsidR="00000000" w:rsidDel="00000000" w:rsidP="00000000" w:rsidRDefault="00000000" w:rsidRPr="00000000" w14:paraId="0000002B">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using correct punctuation </w:t>
            </w:r>
          </w:p>
          <w:p w:rsidR="00000000" w:rsidDel="00000000" w:rsidP="00000000" w:rsidRDefault="00000000" w:rsidRPr="00000000" w14:paraId="0000002C">
            <w:pPr>
              <w:widowControl w:val="0"/>
              <w:numPr>
                <w:ilvl w:val="0"/>
                <w:numId w:val="6"/>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continuing to develop spelling strategies and focusing on particular spelling patterns.</w:t>
            </w:r>
          </w:p>
          <w:p w:rsidR="00000000" w:rsidDel="00000000" w:rsidP="00000000" w:rsidRDefault="00000000" w:rsidRPr="00000000" w14:paraId="0000002D">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2E">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SPEAKING &amp; LISTENING</w:t>
            </w:r>
          </w:p>
          <w:p w:rsidR="00000000" w:rsidDel="00000000" w:rsidP="00000000" w:rsidRDefault="00000000" w:rsidRPr="00000000" w14:paraId="0000002F">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0">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speaking clearly in front of the class</w:t>
            </w:r>
          </w:p>
          <w:p w:rsidR="00000000" w:rsidDel="00000000" w:rsidP="00000000" w:rsidRDefault="00000000" w:rsidRPr="00000000" w14:paraId="00000031">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listening attentively with our whole body</w:t>
            </w:r>
          </w:p>
          <w:p w:rsidR="00000000" w:rsidDel="00000000" w:rsidP="00000000" w:rsidRDefault="00000000" w:rsidRPr="00000000" w14:paraId="00000032">
            <w:pPr>
              <w:widowControl w:val="0"/>
              <w:numPr>
                <w:ilvl w:val="0"/>
                <w:numId w:val="7"/>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practising and presenting Readers Theatre plays to the class.</w:t>
            </w:r>
          </w:p>
          <w:p w:rsidR="00000000" w:rsidDel="00000000" w:rsidP="00000000" w:rsidRDefault="00000000" w:rsidRPr="00000000" w14:paraId="00000033">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34">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35">
            <w:pPr>
              <w:widowControl w:val="0"/>
              <w:spacing w:line="240" w:lineRule="auto"/>
              <w:rPr>
                <w:rFonts w:ascii="Imprima" w:cs="Imprima" w:eastAsia="Imprima" w:hAnsi="Imprim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MATHEMATICS</w:t>
            </w:r>
          </w:p>
          <w:p w:rsidR="00000000" w:rsidDel="00000000" w:rsidP="00000000" w:rsidRDefault="00000000" w:rsidRPr="00000000" w14:paraId="00000037">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NUMBER</w:t>
            </w:r>
          </w:p>
          <w:p w:rsidR="00000000" w:rsidDel="00000000" w:rsidP="00000000" w:rsidRDefault="00000000" w:rsidRPr="00000000" w14:paraId="00000038">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9">
            <w:pPr>
              <w:widowControl w:val="0"/>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adding one and two-digit number problems using different strategies, such as part part whole, tens facts, add 10, doubles and near doubles, and bridge to ten.</w:t>
            </w:r>
          </w:p>
          <w:p w:rsidR="00000000" w:rsidDel="00000000" w:rsidP="00000000" w:rsidRDefault="00000000" w:rsidRPr="00000000" w14:paraId="0000003A">
            <w:pPr>
              <w:widowControl w:val="0"/>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subtracting one and two-digit number problems using different strategies, such as count back, fact families and jump back strategy.</w:t>
            </w:r>
          </w:p>
          <w:p w:rsidR="00000000" w:rsidDel="00000000" w:rsidP="00000000" w:rsidRDefault="00000000" w:rsidRPr="00000000" w14:paraId="0000003B">
            <w:pPr>
              <w:widowControl w:val="0"/>
              <w:numPr>
                <w:ilvl w:val="0"/>
                <w:numId w:val="8"/>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using concrete materials, such as bead strings and MAB blocks, to solve addition and subtraction problems</w:t>
            </w:r>
          </w:p>
          <w:p w:rsidR="00000000" w:rsidDel="00000000" w:rsidP="00000000" w:rsidRDefault="00000000" w:rsidRPr="00000000" w14:paraId="0000003C">
            <w:pPr>
              <w:widowControl w:val="0"/>
              <w:spacing w:line="240" w:lineRule="auto"/>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3D">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ALGEBRA </w:t>
            </w:r>
          </w:p>
          <w:p w:rsidR="00000000" w:rsidDel="00000000" w:rsidP="00000000" w:rsidRDefault="00000000" w:rsidRPr="00000000" w14:paraId="0000003E">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3F">
            <w:pPr>
              <w:widowControl w:val="0"/>
              <w:numPr>
                <w:ilvl w:val="0"/>
                <w:numId w:val="1"/>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using mental computation to recall addition facts to 20 and related subtraction facts. </w:t>
            </w:r>
          </w:p>
          <w:p w:rsidR="00000000" w:rsidDel="00000000" w:rsidP="00000000" w:rsidRDefault="00000000" w:rsidRPr="00000000" w14:paraId="00000040">
            <w:pPr>
              <w:widowControl w:val="0"/>
              <w:numPr>
                <w:ilvl w:val="0"/>
                <w:numId w:val="1"/>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explaining the connection between addition and subtraction</w:t>
            </w:r>
          </w:p>
          <w:p w:rsidR="00000000" w:rsidDel="00000000" w:rsidP="00000000" w:rsidRDefault="00000000" w:rsidRPr="00000000" w14:paraId="00000041">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2">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MEASUREMENT</w:t>
            </w:r>
          </w:p>
          <w:p w:rsidR="00000000" w:rsidDel="00000000" w:rsidP="00000000" w:rsidRDefault="00000000" w:rsidRPr="00000000" w14:paraId="00000043">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The students will be:</w:t>
            </w:r>
          </w:p>
          <w:p w:rsidR="00000000" w:rsidDel="00000000" w:rsidP="00000000" w:rsidRDefault="00000000" w:rsidRPr="00000000" w14:paraId="00000044">
            <w:pPr>
              <w:pageBreakBefore w:val="0"/>
              <w:widowControl w:val="0"/>
              <w:numPr>
                <w:ilvl w:val="0"/>
                <w:numId w:val="4"/>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measuring and comparing objects based on length, capacity and mass using informal units. </w:t>
            </w:r>
          </w:p>
          <w:p w:rsidR="00000000" w:rsidDel="00000000" w:rsidP="00000000" w:rsidRDefault="00000000" w:rsidRPr="00000000" w14:paraId="00000045">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6">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7">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            </w:t>
            </w:r>
            <w:r w:rsidDel="00000000" w:rsidR="00000000" w:rsidRPr="00000000">
              <w:rPr>
                <w:rFonts w:ascii="Imprima" w:cs="Imprima" w:eastAsia="Imprima" w:hAnsi="Imprima"/>
              </w:rPr>
              <w:drawing>
                <wp:inline distB="114300" distT="114300" distL="114300" distR="114300">
                  <wp:extent cx="2780800" cy="1955482"/>
                  <wp:effectExtent b="0" l="0" r="0" t="0"/>
                  <wp:docPr id="8" name="image6.png"/>
                  <a:graphic>
                    <a:graphicData uri="http://schemas.openxmlformats.org/drawingml/2006/picture">
                      <pic:pic>
                        <pic:nvPicPr>
                          <pic:cNvPr id="0" name="image6.png"/>
                          <pic:cNvPicPr preferRelativeResize="0"/>
                        </pic:nvPicPr>
                        <pic:blipFill>
                          <a:blip r:embed="rId9"/>
                          <a:srcRect b="0" l="0" r="0" t="0"/>
                          <a:stretch>
                            <a:fillRect/>
                          </a:stretch>
                        </pic:blipFill>
                        <pic:spPr>
                          <a:xfrm>
                            <a:off x="0" y="0"/>
                            <a:ext cx="2780800" cy="1955482"/>
                          </a:xfrm>
                          <a:prstGeom prst="rect"/>
                          <a:ln/>
                        </pic:spPr>
                      </pic:pic>
                    </a:graphicData>
                  </a:graphic>
                </wp:inline>
              </w:drawing>
            </w:r>
            <w:r w:rsidDel="00000000" w:rsidR="00000000" w:rsidRPr="00000000">
              <w:rPr>
                <w:rtl w:val="0"/>
              </w:rPr>
            </w:r>
          </w:p>
          <w:p w:rsidR="00000000" w:rsidDel="00000000" w:rsidP="00000000" w:rsidRDefault="00000000" w:rsidRPr="00000000" w14:paraId="00000048">
            <w:pPr>
              <w:widowControl w:val="0"/>
              <w:spacing w:line="240" w:lineRule="auto"/>
              <w:ind w:left="0" w:firstLine="0"/>
              <w:rPr>
                <w:rFonts w:ascii="Imprima" w:cs="Imprima" w:eastAsia="Imprima" w:hAnsi="Imprima"/>
              </w:rPr>
            </w:pPr>
            <w:r w:rsidDel="00000000" w:rsidR="00000000" w:rsidRPr="00000000">
              <w:rPr>
                <w:rtl w:val="0"/>
              </w:rPr>
            </w:r>
          </w:p>
          <w:p w:rsidR="00000000" w:rsidDel="00000000" w:rsidP="00000000" w:rsidRDefault="00000000" w:rsidRPr="00000000" w14:paraId="00000049">
            <w:pPr>
              <w:pageBreakBefore w:val="0"/>
              <w:widowControl w:val="0"/>
              <w:spacing w:line="240" w:lineRule="auto"/>
              <w:ind w:left="0" w:firstLine="0"/>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Imprima" w:cs="Imprima" w:eastAsia="Imprima" w:hAnsi="Imprima"/>
                <w:b w:val="1"/>
              </w:rPr>
            </w:pPr>
            <w:r w:rsidDel="00000000" w:rsidR="00000000" w:rsidRPr="00000000">
              <w:rPr>
                <w:rFonts w:ascii="Imprima" w:cs="Imprima" w:eastAsia="Imprima" w:hAnsi="Imprima"/>
                <w:b w:val="1"/>
                <w:rtl w:val="0"/>
              </w:rPr>
              <w:t xml:space="preserve">INQUIRY</w:t>
            </w:r>
          </w:p>
          <w:p w:rsidR="00000000" w:rsidDel="00000000" w:rsidP="00000000" w:rsidRDefault="00000000" w:rsidRPr="00000000" w14:paraId="0000004B">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C">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Throughout term two, students will be exploring the different ways animals and plants are classified according to physical features, habitats, life cycles and environmental adaptations. </w:t>
            </w:r>
          </w:p>
          <w:p w:rsidR="00000000" w:rsidDel="00000000" w:rsidP="00000000" w:rsidRDefault="00000000" w:rsidRPr="00000000" w14:paraId="0000004D">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4E">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COMPELLING QUESTION:</w:t>
            </w:r>
          </w:p>
          <w:p w:rsidR="00000000" w:rsidDel="00000000" w:rsidP="00000000" w:rsidRDefault="00000000" w:rsidRPr="00000000" w14:paraId="0000004F">
            <w:pPr>
              <w:widowControl w:val="0"/>
              <w:spacing w:line="240" w:lineRule="auto"/>
              <w:rPr>
                <w:rFonts w:ascii="Imprima" w:cs="Imprima" w:eastAsia="Imprima" w:hAnsi="Imprima"/>
                <w:i w:val="1"/>
                <w:sz w:val="20"/>
                <w:szCs w:val="20"/>
              </w:rPr>
            </w:pPr>
            <w:r w:rsidDel="00000000" w:rsidR="00000000" w:rsidRPr="00000000">
              <w:rPr>
                <w:rFonts w:ascii="Imprima" w:cs="Imprima" w:eastAsia="Imprima" w:hAnsi="Imprima"/>
                <w:i w:val="1"/>
                <w:rtl w:val="0"/>
              </w:rPr>
              <w:t xml:space="preserve">How can we classify living things?</w:t>
            </w:r>
            <w:r w:rsidDel="00000000" w:rsidR="00000000" w:rsidRPr="00000000">
              <w:rPr>
                <w:rtl w:val="0"/>
              </w:rPr>
            </w:r>
          </w:p>
          <w:p w:rsidR="00000000" w:rsidDel="00000000" w:rsidP="00000000" w:rsidRDefault="00000000" w:rsidRPr="00000000" w14:paraId="00000050">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1">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UNDERSTANDINGS:</w:t>
            </w:r>
          </w:p>
          <w:p w:rsidR="00000000" w:rsidDel="00000000" w:rsidP="00000000" w:rsidRDefault="00000000" w:rsidRPr="00000000" w14:paraId="00000052">
            <w:pPr>
              <w:widowControl w:val="0"/>
              <w:numPr>
                <w:ilvl w:val="0"/>
                <w:numId w:val="2"/>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Plants and animals have observable features that can be used to classify them.</w:t>
            </w:r>
          </w:p>
          <w:p w:rsidR="00000000" w:rsidDel="00000000" w:rsidP="00000000" w:rsidRDefault="00000000" w:rsidRPr="00000000" w14:paraId="00000053">
            <w:pPr>
              <w:widowControl w:val="0"/>
              <w:numPr>
                <w:ilvl w:val="0"/>
                <w:numId w:val="2"/>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Animals have external physical features which perform different functions for survival.</w:t>
            </w:r>
          </w:p>
          <w:p w:rsidR="00000000" w:rsidDel="00000000" w:rsidP="00000000" w:rsidRDefault="00000000" w:rsidRPr="00000000" w14:paraId="00000054">
            <w:pPr>
              <w:widowControl w:val="0"/>
              <w:numPr>
                <w:ilvl w:val="0"/>
                <w:numId w:val="2"/>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Animals live in different habitats and rely on certain plants to survive.</w:t>
            </w:r>
          </w:p>
          <w:p w:rsidR="00000000" w:rsidDel="00000000" w:rsidP="00000000" w:rsidRDefault="00000000" w:rsidRPr="00000000" w14:paraId="00000055">
            <w:pPr>
              <w:widowControl w:val="0"/>
              <w:numPr>
                <w:ilvl w:val="0"/>
                <w:numId w:val="2"/>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Seasonal changes influence the behaviours of plants and animals.</w:t>
            </w:r>
          </w:p>
          <w:p w:rsidR="00000000" w:rsidDel="00000000" w:rsidP="00000000" w:rsidRDefault="00000000" w:rsidRPr="00000000" w14:paraId="00000056">
            <w:pPr>
              <w:widowControl w:val="0"/>
              <w:numPr>
                <w:ilvl w:val="0"/>
                <w:numId w:val="2"/>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Animals produce offspring through eggs or live birth. </w:t>
            </w:r>
          </w:p>
          <w:p w:rsidR="00000000" w:rsidDel="00000000" w:rsidP="00000000" w:rsidRDefault="00000000" w:rsidRPr="00000000" w14:paraId="00000057">
            <w:pPr>
              <w:widowControl w:val="0"/>
              <w:numPr>
                <w:ilvl w:val="0"/>
                <w:numId w:val="2"/>
              </w:numPr>
              <w:spacing w:line="240" w:lineRule="auto"/>
              <w:ind w:left="720" w:hanging="360"/>
              <w:rPr>
                <w:rFonts w:ascii="Imprima" w:cs="Imprima" w:eastAsia="Imprima" w:hAnsi="Imprima"/>
              </w:rPr>
            </w:pPr>
            <w:r w:rsidDel="00000000" w:rsidR="00000000" w:rsidRPr="00000000">
              <w:rPr>
                <w:rFonts w:ascii="Imprima" w:cs="Imprima" w:eastAsia="Imprima" w:hAnsi="Imprima"/>
                <w:rtl w:val="0"/>
              </w:rPr>
              <w:t xml:space="preserve">Researchers gather and organise information in a clear way.</w:t>
            </w:r>
            <w:r w:rsidDel="00000000" w:rsidR="00000000" w:rsidRPr="00000000">
              <w:rPr>
                <w:rtl w:val="0"/>
              </w:rPr>
            </w:r>
          </w:p>
          <w:p w:rsidR="00000000" w:rsidDel="00000000" w:rsidP="00000000" w:rsidRDefault="00000000" w:rsidRPr="00000000" w14:paraId="00000058">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9">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A">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1745932" cy="1745932"/>
                  <wp:effectExtent b="0" l="0" r="0" t="0"/>
                  <wp:docPr id="5"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1745932" cy="1745932"/>
                          </a:xfrm>
                          <a:prstGeom prst="rect"/>
                          <a:ln/>
                        </pic:spPr>
                      </pic:pic>
                    </a:graphicData>
                  </a:graphic>
                </wp:inline>
              </w:drawing>
            </w:r>
            <w:r w:rsidDel="00000000" w:rsidR="00000000" w:rsidRPr="00000000">
              <w:rPr>
                <w:rtl w:val="0"/>
              </w:rPr>
            </w:r>
          </w:p>
          <w:p w:rsidR="00000000" w:rsidDel="00000000" w:rsidP="00000000" w:rsidRDefault="00000000" w:rsidRPr="00000000" w14:paraId="0000005B">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5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tl w:val="0"/>
              </w:rPr>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p w:rsidR="00000000" w:rsidDel="00000000" w:rsidP="00000000" w:rsidRDefault="00000000" w:rsidRPr="00000000" w14:paraId="0000006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rPr>
                <w:rFonts w:ascii="Imprima" w:cs="Imprima" w:eastAsia="Imprima" w:hAnsi="Imprima"/>
              </w:rPr>
            </w:pPr>
            <w:r w:rsidDel="00000000" w:rsidR="00000000" w:rsidRPr="00000000">
              <w:rPr>
                <w:rtl w:val="0"/>
              </w:rPr>
            </w:r>
          </w:p>
        </w:tc>
      </w:tr>
    </w:tbl>
    <w:p w:rsidR="00000000" w:rsidDel="00000000" w:rsidP="00000000" w:rsidRDefault="00000000" w:rsidRPr="00000000" w14:paraId="00000070">
      <w:pPr>
        <w:pageBreakBefore w:val="0"/>
        <w:pBdr>
          <w:top w:space="0" w:sz="0" w:val="nil"/>
          <w:left w:space="0" w:sz="0" w:val="nil"/>
          <w:bottom w:space="0" w:sz="0" w:val="nil"/>
          <w:right w:space="0" w:sz="0" w:val="nil"/>
          <w:between w:space="0" w:sz="0" w:val="nil"/>
        </w:pBdr>
        <w:shd w:fill="auto" w:val="clear"/>
        <w:rPr>
          <w:rFonts w:ascii="Imprima" w:cs="Imprima" w:eastAsia="Imprima" w:hAnsi="Imprima"/>
        </w:rPr>
      </w:pPr>
      <w:r w:rsidDel="00000000" w:rsidR="00000000" w:rsidRPr="00000000">
        <w:rPr>
          <w:rtl w:val="0"/>
        </w:rPr>
      </w:r>
    </w:p>
    <w:p w:rsidR="00000000" w:rsidDel="00000000" w:rsidP="00000000" w:rsidRDefault="00000000" w:rsidRPr="00000000" w14:paraId="00000071">
      <w:pPr>
        <w:pageBreakBefore w:val="0"/>
        <w:ind w:left="720" w:firstLine="0"/>
        <w:rPr>
          <w:rFonts w:ascii="Imprima" w:cs="Imprima" w:eastAsia="Imprima" w:hAnsi="Imprima"/>
        </w:rPr>
      </w:pPr>
      <w:r w:rsidDel="00000000" w:rsidR="00000000" w:rsidRPr="00000000">
        <w:rPr>
          <w:rtl w:val="0"/>
        </w:rPr>
      </w:r>
    </w:p>
    <w:tbl>
      <w:tblPr>
        <w:tblStyle w:val="Table2"/>
        <w:tblW w:w="1143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820"/>
        <w:gridCol w:w="5610"/>
        <w:tblGridChange w:id="0">
          <w:tblGrid>
            <w:gridCol w:w="5820"/>
            <w:gridCol w:w="561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PHYSICAL EDUCATION</w:t>
            </w:r>
          </w:p>
          <w:p w:rsidR="00000000" w:rsidDel="00000000" w:rsidP="00000000" w:rsidRDefault="00000000" w:rsidRPr="00000000" w14:paraId="00000073">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 David Witchell</w:t>
            </w:r>
          </w:p>
          <w:p w:rsidR="00000000" w:rsidDel="00000000" w:rsidP="00000000" w:rsidRDefault="00000000" w:rsidRPr="00000000" w14:paraId="00000074">
            <w:pPr>
              <w:pageBreakBefore w:val="0"/>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75">
            <w:pPr>
              <w:pageBreakBefore w:val="0"/>
              <w:widowControl w:val="0"/>
              <w:spacing w:line="240" w:lineRule="auto"/>
              <w:rPr>
                <w:rFonts w:ascii="Imprima" w:cs="Imprima" w:eastAsia="Imprima" w:hAnsi="Imprima"/>
                <w:b w:val="1"/>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171450</wp:posOffset>
                  </wp:positionH>
                  <wp:positionV relativeFrom="paragraph">
                    <wp:posOffset>114300</wp:posOffset>
                  </wp:positionV>
                  <wp:extent cx="955358" cy="962821"/>
                  <wp:effectExtent b="0" l="0" r="0" t="0"/>
                  <wp:wrapSquare wrapText="bothSides" distB="114300" distT="114300" distL="114300" distR="114300"/>
                  <wp:docPr id="1"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955358" cy="962821"/>
                          </a:xfrm>
                          <a:prstGeom prst="rect"/>
                          <a:ln/>
                        </pic:spPr>
                      </pic:pic>
                    </a:graphicData>
                  </a:graphic>
                </wp:anchor>
              </w:drawing>
            </w:r>
          </w:p>
          <w:p w:rsidR="00000000" w:rsidDel="00000000" w:rsidP="00000000" w:rsidRDefault="00000000" w:rsidRPr="00000000" w14:paraId="00000076">
            <w:pPr>
              <w:pageBreakBefore w:val="0"/>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77">
            <w:pPr>
              <w:pageBreakBefore w:val="0"/>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Throughout this term the students in Year Two will continue to improve and develop their skills of overarm throwing, catching, dribbling and striking. The students will also focus on Australian Rules Football and basketball. They will practise and develop their skills in these sports and will experience skills, such as kicking, marking, dribbling, passing and shooting.</w:t>
            </w:r>
            <w:r w:rsidDel="00000000" w:rsidR="00000000" w:rsidRPr="00000000">
              <w:rPr>
                <w:rtl w:val="0"/>
              </w:rPr>
            </w:r>
          </w:p>
          <w:p w:rsidR="00000000" w:rsidDel="00000000" w:rsidP="00000000" w:rsidRDefault="00000000" w:rsidRPr="00000000" w14:paraId="00000078">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9">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A">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B">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C">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7D">
            <w:pPr>
              <w:pageBreakBefore w:val="0"/>
              <w:widowControl w:val="0"/>
              <w:spacing w:line="240"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STEM</w:t>
            </w:r>
          </w:p>
          <w:p w:rsidR="00000000" w:rsidDel="00000000" w:rsidP="00000000" w:rsidRDefault="00000000" w:rsidRPr="00000000" w14:paraId="0000007F">
            <w:pPr>
              <w:pageBreakBefore w:val="0"/>
              <w:widowControl w:val="0"/>
              <w:spacing w:line="240" w:lineRule="auto"/>
              <w:jc w:val="left"/>
              <w:rPr>
                <w:rFonts w:ascii="Imprima" w:cs="Imprima" w:eastAsia="Imprima" w:hAnsi="Imprima"/>
                <w:b w:val="1"/>
              </w:rPr>
            </w:pPr>
            <w:r w:rsidDel="00000000" w:rsidR="00000000" w:rsidRPr="00000000">
              <w:rPr>
                <w:rFonts w:ascii="Imprima" w:cs="Imprima" w:eastAsia="Imprima" w:hAnsi="Imprima"/>
                <w:b w:val="1"/>
                <w:rtl w:val="0"/>
              </w:rPr>
              <w:t xml:space="preserve">        Science, Technology, Engineering &amp; Mathematics</w:t>
            </w:r>
          </w:p>
          <w:p w:rsidR="00000000" w:rsidDel="00000000" w:rsidP="00000000" w:rsidRDefault="00000000" w:rsidRPr="00000000" w14:paraId="00000080">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Joanna Hanson </w:t>
            </w:r>
          </w:p>
          <w:p w:rsidR="00000000" w:rsidDel="00000000" w:rsidP="00000000" w:rsidRDefault="00000000" w:rsidRPr="00000000" w14:paraId="00000081">
            <w:pPr>
              <w:pageBreakBefore w:val="0"/>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2">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Pr>
              <w:drawing>
                <wp:inline distB="114300" distT="114300" distL="114300" distR="114300">
                  <wp:extent cx="1500188" cy="545523"/>
                  <wp:effectExtent b="0" l="0" r="0" t="0"/>
                  <wp:docPr id="4"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1500188" cy="545523"/>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4">
            <w:pPr>
              <w:spacing w:line="240" w:lineRule="auto"/>
              <w:rPr>
                <w:rFonts w:ascii="Imprima" w:cs="Imprima" w:eastAsia="Imprima" w:hAnsi="Imprima"/>
              </w:rPr>
            </w:pPr>
            <w:r w:rsidDel="00000000" w:rsidR="00000000" w:rsidRPr="00000000">
              <w:rPr>
                <w:rFonts w:ascii="Imprima" w:cs="Imprima" w:eastAsia="Imprima" w:hAnsi="Imprima"/>
                <w:rtl w:val="0"/>
              </w:rPr>
              <w:t xml:space="preserve">In STEM in Term Two, students will explore how materials can be mixed together to make new products. The students will compare the properties of cooked and uncooked food, predict how heating and cooling can change foods and learn about how changes to food can be either reversible or non reversible.They will develop their communication skills by creating annotated drawings and data tables to represent and explain their understanding of how materials can be physically changed.</w:t>
            </w:r>
          </w:p>
          <w:p w:rsidR="00000000" w:rsidDel="00000000" w:rsidP="00000000" w:rsidRDefault="00000000" w:rsidRPr="00000000" w14:paraId="00000085">
            <w:pPr>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6">
            <w:pPr>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7">
            <w:pPr>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88">
            <w:pPr>
              <w:spacing w:line="240" w:lineRule="auto"/>
              <w:rPr>
                <w:rFonts w:ascii="Imprima" w:cs="Imprima" w:eastAsia="Imprima" w:hAnsi="Imprima"/>
              </w:rPr>
            </w:pPr>
            <w:r w:rsidDel="00000000" w:rsidR="00000000" w:rsidRPr="00000000">
              <w:rPr>
                <w:rtl w:val="0"/>
              </w:rPr>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VISUAL ARTS</w:t>
            </w:r>
          </w:p>
          <w:p w:rsidR="00000000" w:rsidDel="00000000" w:rsidP="00000000" w:rsidRDefault="00000000" w:rsidRPr="00000000" w14:paraId="0000008A">
            <w:pPr>
              <w:pageBreakBefore w:val="0"/>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Miss Maegan Howden</w:t>
            </w:r>
          </w:p>
          <w:p w:rsidR="00000000" w:rsidDel="00000000" w:rsidP="00000000" w:rsidRDefault="00000000" w:rsidRPr="00000000" w14:paraId="0000008B">
            <w:pPr>
              <w:pageBreakBefore w:val="0"/>
              <w:widowControl w:val="0"/>
              <w:spacing w:line="240" w:lineRule="auto"/>
              <w:rPr>
                <w:rFonts w:ascii="Imprima" w:cs="Imprima" w:eastAsia="Imprima" w:hAnsi="Imprima"/>
                <w:b w:val="1"/>
              </w:rPr>
            </w:pPr>
            <w:r w:rsidDel="00000000" w:rsidR="00000000" w:rsidRPr="00000000">
              <w:rPr>
                <w:rtl w:val="0"/>
              </w:rPr>
            </w:r>
          </w:p>
          <w:p w:rsidR="00000000" w:rsidDel="00000000" w:rsidP="00000000" w:rsidRDefault="00000000" w:rsidRPr="00000000" w14:paraId="0000008C">
            <w:pPr>
              <w:pageBreakBefore w:val="0"/>
              <w:widowControl w:val="0"/>
              <w:spacing w:line="240" w:lineRule="auto"/>
              <w:jc w:val="center"/>
              <w:rPr>
                <w:rFonts w:ascii="Imprima" w:cs="Imprima" w:eastAsia="Imprima" w:hAnsi="Imprima"/>
              </w:rPr>
            </w:pPr>
            <w:r w:rsidDel="00000000" w:rsidR="00000000" w:rsidRPr="00000000">
              <w:rPr>
                <w:rFonts w:ascii="Imprima" w:cs="Imprima" w:eastAsia="Imprima" w:hAnsi="Imprima"/>
                <w:b w:val="1"/>
              </w:rPr>
              <w:drawing>
                <wp:inline distB="114300" distT="114300" distL="114300" distR="114300">
                  <wp:extent cx="2012633" cy="971348"/>
                  <wp:effectExtent b="0" l="0" r="0" t="0"/>
                  <wp:docPr id="6" name="image12.png"/>
                  <a:graphic>
                    <a:graphicData uri="http://schemas.openxmlformats.org/drawingml/2006/picture">
                      <pic:pic>
                        <pic:nvPicPr>
                          <pic:cNvPr id="0" name="image12.png"/>
                          <pic:cNvPicPr preferRelativeResize="0"/>
                        </pic:nvPicPr>
                        <pic:blipFill>
                          <a:blip r:embed="rId13"/>
                          <a:srcRect b="0" l="0" r="0" t="0"/>
                          <a:stretch>
                            <a:fillRect/>
                          </a:stretch>
                        </pic:blipFill>
                        <pic:spPr>
                          <a:xfrm>
                            <a:off x="0" y="0"/>
                            <a:ext cx="2012633" cy="971348"/>
                          </a:xfrm>
                          <a:prstGeom prst="rect"/>
                          <a:ln/>
                        </pic:spPr>
                      </pic:pic>
                    </a:graphicData>
                  </a:graphic>
                </wp:inline>
              </w:drawing>
            </w:r>
            <w:r w:rsidDel="00000000" w:rsidR="00000000" w:rsidRPr="00000000">
              <w:rPr>
                <w:rtl w:val="0"/>
              </w:rPr>
            </w:r>
          </w:p>
          <w:p w:rsidR="00000000" w:rsidDel="00000000" w:rsidP="00000000" w:rsidRDefault="00000000" w:rsidRPr="00000000" w14:paraId="0000008D">
            <w:pPr>
              <w:spacing w:after="240" w:before="240" w:line="276" w:lineRule="auto"/>
              <w:rPr>
                <w:rFonts w:ascii="Imprima" w:cs="Imprima" w:eastAsia="Imprima" w:hAnsi="Imprima"/>
              </w:rPr>
            </w:pPr>
            <w:r w:rsidDel="00000000" w:rsidR="00000000" w:rsidRPr="00000000">
              <w:rPr>
                <w:rFonts w:ascii="Imprima" w:cs="Imprima" w:eastAsia="Imprima" w:hAnsi="Imprima"/>
                <w:rtl w:val="0"/>
              </w:rPr>
              <w:t xml:space="preserve">In Term Two of Visual Arts, Year Two students will explore the vibrant and dynamic work of David Hockney, focusing on his use of bright colours and bold shapes in landscapes and backyard scenes. Students will create their own colourful landscapes using oil pastels and watercolour paints.  </w:t>
            </w:r>
          </w:p>
          <w:p w:rsidR="00000000" w:rsidDel="00000000" w:rsidP="00000000" w:rsidRDefault="00000000" w:rsidRPr="00000000" w14:paraId="0000008E">
            <w:pPr>
              <w:spacing w:after="240" w:before="240" w:line="276" w:lineRule="auto"/>
              <w:rPr>
                <w:rFonts w:ascii="Imprima" w:cs="Imprima" w:eastAsia="Imprima" w:hAnsi="Imprima"/>
              </w:rPr>
            </w:pPr>
            <w:r w:rsidDel="00000000" w:rsidR="00000000" w:rsidRPr="00000000">
              <w:rPr>
                <w:rFonts w:ascii="Imprima" w:cs="Imprima" w:eastAsia="Imprima" w:hAnsi="Imprima"/>
                <w:rtl w:val="0"/>
              </w:rPr>
              <w:t xml:space="preserve">Students will also delve into the playful world of Keith Haring’s ‘dancing dogs’, learning how to use simple shapes and bold lines to create fun and energetic figures. They will plan and explore how using colour and shape can bring life to their art pieces. </w:t>
            </w:r>
          </w:p>
          <w:p w:rsidR="00000000" w:rsidDel="00000000" w:rsidP="00000000" w:rsidRDefault="00000000" w:rsidRPr="00000000" w14:paraId="0000008F">
            <w:pPr>
              <w:spacing w:after="240" w:before="240" w:line="276" w:lineRule="auto"/>
              <w:rPr>
                <w:rFonts w:ascii="Imprima" w:cs="Imprima" w:eastAsia="Imprima" w:hAnsi="Imprima"/>
              </w:rPr>
            </w:pPr>
            <w:r w:rsidDel="00000000" w:rsidR="00000000" w:rsidRPr="00000000">
              <w:rPr>
                <w:rtl w:val="0"/>
              </w:rPr>
            </w:r>
          </w:p>
          <w:p w:rsidR="00000000" w:rsidDel="00000000" w:rsidP="00000000" w:rsidRDefault="00000000" w:rsidRPr="00000000" w14:paraId="00000090">
            <w:pPr>
              <w:spacing w:after="240" w:before="240" w:line="276" w:lineRule="auto"/>
              <w:rPr>
                <w:rFonts w:ascii="Imprima" w:cs="Imprima" w:eastAsia="Imprima" w:hAnsi="Imprim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ITALIAN</w:t>
            </w:r>
          </w:p>
          <w:p w:rsidR="00000000" w:rsidDel="00000000" w:rsidP="00000000" w:rsidRDefault="00000000" w:rsidRPr="00000000" w14:paraId="00000092">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Mrs Angela De Francesco  </w:t>
            </w:r>
          </w:p>
          <w:p w:rsidR="00000000" w:rsidDel="00000000" w:rsidP="00000000" w:rsidRDefault="00000000" w:rsidRPr="00000000" w14:paraId="00000093">
            <w:pPr>
              <w:widowControl w:val="0"/>
              <w:spacing w:line="240" w:lineRule="auto"/>
              <w:jc w:val="center"/>
              <w:rPr>
                <w:rFonts w:ascii="Imprima" w:cs="Imprima" w:eastAsia="Imprima" w:hAnsi="Imprima"/>
                <w:b w:val="1"/>
              </w:rPr>
            </w:pPr>
            <w:r w:rsidDel="00000000" w:rsidR="00000000" w:rsidRPr="00000000">
              <w:rPr>
                <w:rtl w:val="0"/>
              </w:rPr>
            </w:r>
          </w:p>
          <w:p w:rsidR="00000000" w:rsidDel="00000000" w:rsidP="00000000" w:rsidRDefault="00000000" w:rsidRPr="00000000" w14:paraId="00000094">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Students will be introduced to the names of common animals in Italian, such as </w:t>
            </w:r>
            <w:r w:rsidDel="00000000" w:rsidR="00000000" w:rsidRPr="00000000">
              <w:rPr>
                <w:rFonts w:ascii="Imprima" w:cs="Imprima" w:eastAsia="Imprima" w:hAnsi="Imprima"/>
                <w:b w:val="1"/>
                <w:i w:val="1"/>
                <w:rtl w:val="0"/>
              </w:rPr>
              <w:t xml:space="preserve">cane</w:t>
            </w:r>
            <w:r w:rsidDel="00000000" w:rsidR="00000000" w:rsidRPr="00000000">
              <w:rPr>
                <w:rFonts w:ascii="Imprima" w:cs="Imprima" w:eastAsia="Imprima" w:hAnsi="Imprima"/>
                <w:rtl w:val="0"/>
              </w:rPr>
              <w:t xml:space="preserve"> dog, </w:t>
            </w:r>
            <w:r w:rsidDel="00000000" w:rsidR="00000000" w:rsidRPr="00000000">
              <w:rPr>
                <w:rFonts w:ascii="Imprima" w:cs="Imprima" w:eastAsia="Imprima" w:hAnsi="Imprima"/>
                <w:b w:val="1"/>
                <w:i w:val="1"/>
                <w:rtl w:val="0"/>
              </w:rPr>
              <w:t xml:space="preserve">gatto</w:t>
            </w:r>
            <w:r w:rsidDel="00000000" w:rsidR="00000000" w:rsidRPr="00000000">
              <w:rPr>
                <w:rFonts w:ascii="Imprima" w:cs="Imprima" w:eastAsia="Imprima" w:hAnsi="Imprima"/>
                <w:rtl w:val="0"/>
              </w:rPr>
              <w:t xml:space="preserve"> cat and </w:t>
            </w:r>
            <w:r w:rsidDel="00000000" w:rsidR="00000000" w:rsidRPr="00000000">
              <w:rPr>
                <w:rFonts w:ascii="Imprima" w:cs="Imprima" w:eastAsia="Imprima" w:hAnsi="Imprima"/>
                <w:b w:val="1"/>
                <w:i w:val="1"/>
                <w:rtl w:val="0"/>
              </w:rPr>
              <w:t xml:space="preserve">uccello</w:t>
            </w:r>
            <w:r w:rsidDel="00000000" w:rsidR="00000000" w:rsidRPr="00000000">
              <w:rPr>
                <w:rFonts w:ascii="Imprima" w:cs="Imprima" w:eastAsia="Imprima" w:hAnsi="Imprima"/>
                <w:rtl w:val="0"/>
              </w:rPr>
              <w:t xml:space="preserve"> bird. They will practise listening to and using these words in context, including responding to simple questions like </w:t>
            </w:r>
            <w:r w:rsidDel="00000000" w:rsidR="00000000" w:rsidRPr="00000000">
              <w:rPr>
                <w:rFonts w:ascii="Imprima" w:cs="Imprima" w:eastAsia="Imprima" w:hAnsi="Imprima"/>
                <w:b w:val="1"/>
                <w:i w:val="1"/>
                <w:rtl w:val="0"/>
              </w:rPr>
              <w:t xml:space="preserve">Che animale è?</w:t>
            </w:r>
            <w:r w:rsidDel="00000000" w:rsidR="00000000" w:rsidRPr="00000000">
              <w:rPr>
                <w:rFonts w:ascii="Imprima" w:cs="Imprima" w:eastAsia="Imprima" w:hAnsi="Imprima"/>
                <w:rtl w:val="0"/>
              </w:rPr>
              <w:t xml:space="preserve"> What animal is it?". As part of developing their early reading and writing skills in Italian, students will begin to recognize, read aloud, and write simple animal-related </w:t>
            </w:r>
            <w:r w:rsidDel="00000000" w:rsidR="00000000" w:rsidRPr="00000000">
              <w:drawing>
                <wp:anchor allowOverlap="1" behindDoc="0" distB="114300" distT="114300" distL="114300" distR="114300" hidden="0" layoutInCell="1" locked="0" relativeHeight="0" simplePos="0">
                  <wp:simplePos x="0" y="0"/>
                  <wp:positionH relativeFrom="column">
                    <wp:posOffset>1971675</wp:posOffset>
                  </wp:positionH>
                  <wp:positionV relativeFrom="paragraph">
                    <wp:posOffset>133350</wp:posOffset>
                  </wp:positionV>
                  <wp:extent cx="1569092" cy="2178367"/>
                  <wp:effectExtent b="0" l="0" r="0" t="0"/>
                  <wp:wrapSquare wrapText="bothSides" distB="114300" distT="114300" distL="114300" distR="114300"/>
                  <wp:docPr id="7" name="image1.jpg"/>
                  <a:graphic>
                    <a:graphicData uri="http://schemas.openxmlformats.org/drawingml/2006/picture">
                      <pic:pic>
                        <pic:nvPicPr>
                          <pic:cNvPr id="0" name="image1.jpg"/>
                          <pic:cNvPicPr preferRelativeResize="0"/>
                        </pic:nvPicPr>
                        <pic:blipFill>
                          <a:blip r:embed="rId14"/>
                          <a:srcRect b="14231" l="23000" r="24795" t="13277"/>
                          <a:stretch>
                            <a:fillRect/>
                          </a:stretch>
                        </pic:blipFill>
                        <pic:spPr>
                          <a:xfrm>
                            <a:off x="0" y="0"/>
                            <a:ext cx="1569092" cy="2178367"/>
                          </a:xfrm>
                          <a:prstGeom prst="rect"/>
                          <a:ln/>
                        </pic:spPr>
                      </pic:pic>
                    </a:graphicData>
                  </a:graphic>
                </wp:anchor>
              </w:drawing>
            </w:r>
          </w:p>
          <w:p w:rsidR="00000000" w:rsidDel="00000000" w:rsidP="00000000" w:rsidRDefault="00000000" w:rsidRPr="00000000" w14:paraId="00000095">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vocabulary.</w:t>
            </w:r>
          </w:p>
        </w:tc>
      </w:tr>
    </w:tbl>
    <w:p w:rsidR="00000000" w:rsidDel="00000000" w:rsidP="00000000" w:rsidRDefault="00000000" w:rsidRPr="00000000" w14:paraId="00000096">
      <w:pPr>
        <w:pageBreakBefore w:val="0"/>
        <w:ind w:left="720" w:firstLine="0"/>
        <w:rPr>
          <w:rFonts w:ascii="Imprima" w:cs="Imprima" w:eastAsia="Imprima" w:hAnsi="Imprima"/>
        </w:rPr>
      </w:pPr>
      <w:r w:rsidDel="00000000" w:rsidR="00000000" w:rsidRPr="00000000">
        <w:rPr>
          <w:rtl w:val="0"/>
        </w:rPr>
      </w:r>
    </w:p>
    <w:p w:rsidR="00000000" w:rsidDel="00000000" w:rsidP="00000000" w:rsidRDefault="00000000" w:rsidRPr="00000000" w14:paraId="00000097">
      <w:pPr>
        <w:ind w:left="720" w:firstLine="0"/>
        <w:rPr>
          <w:rFonts w:ascii="Imprima" w:cs="Imprima" w:eastAsia="Imprima" w:hAnsi="Imprima"/>
        </w:rPr>
      </w:pPr>
      <w:r w:rsidDel="00000000" w:rsidR="00000000" w:rsidRPr="00000000">
        <w:rPr>
          <w:rtl w:val="0"/>
        </w:rPr>
      </w:r>
    </w:p>
    <w:tbl>
      <w:tblPr>
        <w:tblStyle w:val="Table3"/>
        <w:tblW w:w="11408.999999999998" w:type="dxa"/>
        <w:jc w:val="left"/>
        <w:tblInd w:w="25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4.499999999999"/>
        <w:gridCol w:w="5704.499999999999"/>
        <w:tblGridChange w:id="0">
          <w:tblGrid>
            <w:gridCol w:w="5704.499999999999"/>
            <w:gridCol w:w="5704.499999999999"/>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jc w:val="center"/>
              <w:rPr>
                <w:rFonts w:ascii="Imprima" w:cs="Imprima" w:eastAsia="Imprima" w:hAnsi="Imprima"/>
              </w:rPr>
            </w:pPr>
            <w:r w:rsidDel="00000000" w:rsidR="00000000" w:rsidRPr="00000000">
              <w:rPr>
                <w:rFonts w:ascii="Imprima" w:cs="Imprima" w:eastAsia="Imprima" w:hAnsi="Imprima"/>
                <w:b w:val="1"/>
                <w:rtl w:val="0"/>
              </w:rPr>
              <w:t xml:space="preserve">SOCIAL and EMOTIONAL LEARNING ( SEL ) </w:t>
            </w:r>
            <w:r w:rsidDel="00000000" w:rsidR="00000000" w:rsidRPr="00000000">
              <w:rPr>
                <w:rtl w:val="0"/>
              </w:rPr>
            </w:r>
          </w:p>
          <w:p w:rsidR="00000000" w:rsidDel="00000000" w:rsidP="00000000" w:rsidRDefault="00000000" w:rsidRPr="00000000" w14:paraId="00000099">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A">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This term students will continue to follow the Resilience, Rights and Respectful Relationships program and explore their different character strengths and how our strengths help us to be successful. </w:t>
            </w:r>
          </w:p>
          <w:p w:rsidR="00000000" w:rsidDel="00000000" w:rsidP="00000000" w:rsidRDefault="00000000" w:rsidRPr="00000000" w14:paraId="0000009B">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C">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We will also continue to revise the expectations and behaviours including in our Positive Behaviour for Learning Matrix. These positive behaviours will foster a shared understanding among students of how to contribute to a positive and conducive learning environment at Our Lady Help of Christians.</w:t>
            </w:r>
          </w:p>
          <w:p w:rsidR="00000000" w:rsidDel="00000000" w:rsidP="00000000" w:rsidRDefault="00000000" w:rsidRPr="00000000" w14:paraId="0000009D">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9E">
            <w:pPr>
              <w:widowControl w:val="0"/>
              <w:spacing w:line="240" w:lineRule="auto"/>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3486150" cy="1168400"/>
                  <wp:effectExtent b="0" l="0" r="0" t="0"/>
                  <wp:docPr id="11"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3486150" cy="1168400"/>
                          </a:xfrm>
                          <a:prstGeom prst="rect"/>
                          <a:ln/>
                        </pic:spPr>
                      </pic:pic>
                    </a:graphicData>
                  </a:graphic>
                </wp:inline>
              </w:drawing>
            </w:r>
            <w:r w:rsidDel="00000000" w:rsidR="00000000" w:rsidRPr="00000000">
              <w:rPr>
                <w:rtl w:val="0"/>
              </w:rPr>
            </w:r>
          </w:p>
          <w:p w:rsidR="00000000" w:rsidDel="00000000" w:rsidP="00000000" w:rsidRDefault="00000000" w:rsidRPr="00000000" w14:paraId="0000009F">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0">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COMPELLING  QUESTION: How can I use my strengths to set goals?</w:t>
            </w:r>
          </w:p>
          <w:p w:rsidR="00000000" w:rsidDel="00000000" w:rsidP="00000000" w:rsidRDefault="00000000" w:rsidRPr="00000000" w14:paraId="000000A1">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2">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UNDERSTANDINGS:</w:t>
            </w:r>
          </w:p>
          <w:p w:rsidR="00000000" w:rsidDel="00000000" w:rsidP="00000000" w:rsidRDefault="00000000" w:rsidRPr="00000000" w14:paraId="000000A3">
            <w:pPr>
              <w:widowControl w:val="0"/>
              <w:numPr>
                <w:ilvl w:val="0"/>
                <w:numId w:val="5"/>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We all have different character strengths. </w:t>
            </w:r>
          </w:p>
          <w:p w:rsidR="00000000" w:rsidDel="00000000" w:rsidP="00000000" w:rsidRDefault="00000000" w:rsidRPr="00000000" w14:paraId="000000A4">
            <w:pPr>
              <w:widowControl w:val="0"/>
              <w:numPr>
                <w:ilvl w:val="0"/>
                <w:numId w:val="5"/>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Knowing our character strengths helps us to set goals.</w:t>
            </w:r>
          </w:p>
          <w:p w:rsidR="00000000" w:rsidDel="00000000" w:rsidP="00000000" w:rsidRDefault="00000000" w:rsidRPr="00000000" w14:paraId="000000A5">
            <w:pPr>
              <w:widowControl w:val="0"/>
              <w:numPr>
                <w:ilvl w:val="0"/>
                <w:numId w:val="5"/>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Strengths help us to be successful. </w:t>
            </w:r>
          </w:p>
          <w:p w:rsidR="00000000" w:rsidDel="00000000" w:rsidP="00000000" w:rsidRDefault="00000000" w:rsidRPr="00000000" w14:paraId="000000A6">
            <w:pPr>
              <w:widowControl w:val="0"/>
              <w:numPr>
                <w:ilvl w:val="0"/>
                <w:numId w:val="5"/>
              </w:numPr>
              <w:spacing w:line="240" w:lineRule="auto"/>
              <w:ind w:left="720" w:hanging="360"/>
              <w:rPr>
                <w:rFonts w:ascii="Imprima" w:cs="Imprima" w:eastAsia="Imprima" w:hAnsi="Imprima"/>
                <w:u w:val="none"/>
              </w:rPr>
            </w:pPr>
            <w:r w:rsidDel="00000000" w:rsidR="00000000" w:rsidRPr="00000000">
              <w:rPr>
                <w:rFonts w:ascii="Imprima" w:cs="Imprima" w:eastAsia="Imprima" w:hAnsi="Imprima"/>
                <w:rtl w:val="0"/>
              </w:rPr>
              <w:t xml:space="preserve">A growth mindset helps me to develop other strengths.</w:t>
            </w:r>
          </w:p>
          <w:p w:rsidR="00000000" w:rsidDel="00000000" w:rsidP="00000000" w:rsidRDefault="00000000" w:rsidRPr="00000000" w14:paraId="000000A7">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A8">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rPr>
              <w:drawing>
                <wp:inline distB="114300" distT="114300" distL="114300" distR="114300">
                  <wp:extent cx="2378393" cy="1377648"/>
                  <wp:effectExtent b="0" l="0" r="0" t="0"/>
                  <wp:docPr id="10" name="image4.png"/>
                  <a:graphic>
                    <a:graphicData uri="http://schemas.openxmlformats.org/drawingml/2006/picture">
                      <pic:pic>
                        <pic:nvPicPr>
                          <pic:cNvPr id="0" name="image4.png"/>
                          <pic:cNvPicPr preferRelativeResize="0"/>
                        </pic:nvPicPr>
                        <pic:blipFill>
                          <a:blip r:embed="rId16"/>
                          <a:srcRect b="0" l="0" r="0" t="0"/>
                          <a:stretch>
                            <a:fillRect/>
                          </a:stretch>
                        </pic:blipFill>
                        <pic:spPr>
                          <a:xfrm>
                            <a:off x="0" y="0"/>
                            <a:ext cx="2378393" cy="137764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center"/>
              <w:rPr>
                <w:rFonts w:ascii="Imprima" w:cs="Imprima" w:eastAsia="Imprima" w:hAnsi="Imprima"/>
                <w:b w:val="1"/>
              </w:rPr>
            </w:pPr>
            <w:r w:rsidDel="00000000" w:rsidR="00000000" w:rsidRPr="00000000">
              <w:rPr>
                <w:rFonts w:ascii="Imprima" w:cs="Imprima" w:eastAsia="Imprima" w:hAnsi="Imprima"/>
                <w:b w:val="1"/>
                <w:rtl w:val="0"/>
              </w:rPr>
              <w:t xml:space="preserve">TIMETABLES</w:t>
            </w:r>
          </w:p>
          <w:p w:rsidR="00000000" w:rsidDel="00000000" w:rsidP="00000000" w:rsidRDefault="00000000" w:rsidRPr="00000000" w14:paraId="000000AA">
            <w:pPr>
              <w:widowControl w:val="0"/>
              <w:spacing w:line="240" w:lineRule="auto"/>
              <w:jc w:val="center"/>
              <w:rPr>
                <w:rFonts w:ascii="Imprima" w:cs="Imprima" w:eastAsia="Imprima" w:hAnsi="Imprima"/>
              </w:rPr>
            </w:pPr>
            <w:r w:rsidDel="00000000" w:rsidR="00000000" w:rsidRPr="00000000">
              <w:rPr>
                <w:rFonts w:ascii="Imprima" w:cs="Imprima" w:eastAsia="Imprima" w:hAnsi="Imprima"/>
                <w:rtl w:val="0"/>
              </w:rPr>
              <w:t xml:space="preserve">Library Borrowing </w:t>
            </w:r>
          </w:p>
          <w:p w:rsidR="00000000" w:rsidDel="00000000" w:rsidP="00000000" w:rsidRDefault="00000000" w:rsidRPr="00000000" w14:paraId="000000AB">
            <w:pPr>
              <w:widowControl w:val="0"/>
              <w:spacing w:line="240" w:lineRule="auto"/>
              <w:jc w:val="center"/>
              <w:rPr>
                <w:rFonts w:ascii="Imprima" w:cs="Imprima" w:eastAsia="Imprima" w:hAnsi="Imprima"/>
              </w:rPr>
            </w:pPr>
            <w:r w:rsidDel="00000000" w:rsidR="00000000" w:rsidRPr="00000000">
              <w:rPr>
                <w:rFonts w:ascii="Imprima" w:cs="Imprima" w:eastAsia="Imprima" w:hAnsi="Imprima"/>
                <w:rtl w:val="0"/>
              </w:rPr>
              <w:t xml:space="preserve">2C &amp; 2D: Friday</w:t>
            </w:r>
            <w:r w:rsidDel="00000000" w:rsidR="00000000" w:rsidRPr="00000000">
              <w:rPr>
                <w:rtl w:val="0"/>
              </w:rPr>
            </w:r>
          </w:p>
          <w:p w:rsidR="00000000" w:rsidDel="00000000" w:rsidP="00000000" w:rsidRDefault="00000000" w:rsidRPr="00000000" w14:paraId="000000AC">
            <w:pPr>
              <w:widowControl w:val="0"/>
              <w:spacing w:line="240" w:lineRule="auto"/>
              <w:jc w:val="center"/>
              <w:rPr>
                <w:rFonts w:ascii="Imprima" w:cs="Imprima" w:eastAsia="Imprima" w:hAnsi="Imprima"/>
              </w:rPr>
            </w:pPr>
            <w:r w:rsidDel="00000000" w:rsidR="00000000" w:rsidRPr="00000000">
              <w:rPr>
                <w:rtl w:val="0"/>
              </w:rPr>
            </w:r>
          </w:p>
          <w:tbl>
            <w:tblPr>
              <w:tblStyle w:val="Table4"/>
              <w:tblW w:w="5504.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752"/>
              <w:gridCol w:w="2752"/>
              <w:tblGridChange w:id="0">
                <w:tblGrid>
                  <w:gridCol w:w="2752"/>
                  <w:gridCol w:w="2752"/>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STEM</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2C  Wednesday</w:t>
                  </w:r>
                </w:p>
                <w:p w:rsidR="00000000" w:rsidDel="00000000" w:rsidP="00000000" w:rsidRDefault="00000000" w:rsidRPr="00000000" w14:paraId="000000AF">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2D  Thursday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ITALIAN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2C  Wednesday</w:t>
                  </w:r>
                </w:p>
                <w:p w:rsidR="00000000" w:rsidDel="00000000" w:rsidP="00000000" w:rsidRDefault="00000000" w:rsidRPr="00000000" w14:paraId="000000B2">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2D  Tuesday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PHYSICAL EDUCATION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2C  Tuesday</w:t>
                  </w:r>
                </w:p>
                <w:p w:rsidR="00000000" w:rsidDel="00000000" w:rsidP="00000000" w:rsidRDefault="00000000" w:rsidRPr="00000000" w14:paraId="000000B5">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2D  Wednesday</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Imprima" w:cs="Imprima" w:eastAsia="Imprima" w:hAnsi="Imprima"/>
                    </w:rPr>
                  </w:pPr>
                  <w:r w:rsidDel="00000000" w:rsidR="00000000" w:rsidRPr="00000000">
                    <w:rPr>
                      <w:rFonts w:ascii="Imprima" w:cs="Imprima" w:eastAsia="Imprima" w:hAnsi="Imprima"/>
                      <w:rtl w:val="0"/>
                    </w:rPr>
                    <w:t xml:space="preserve">VISUAL ARTS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2C  Tuesday</w:t>
                  </w:r>
                </w:p>
                <w:p w:rsidR="00000000" w:rsidDel="00000000" w:rsidP="00000000" w:rsidRDefault="00000000" w:rsidRPr="00000000" w14:paraId="000000B8">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2D  Wednesday</w:t>
                  </w:r>
                </w:p>
              </w:tc>
            </w:tr>
          </w:tbl>
          <w:p w:rsidR="00000000" w:rsidDel="00000000" w:rsidP="00000000" w:rsidRDefault="00000000" w:rsidRPr="00000000" w14:paraId="000000B9">
            <w:pPr>
              <w:widowControl w:val="0"/>
              <w:spacing w:line="240" w:lineRule="auto"/>
              <w:jc w:val="left"/>
              <w:rPr>
                <w:rFonts w:ascii="Imprima" w:cs="Imprima" w:eastAsia="Imprima" w:hAnsi="Imprima"/>
              </w:rPr>
            </w:pPr>
            <w:r w:rsidDel="00000000" w:rsidR="00000000" w:rsidRPr="00000000">
              <w:rPr>
                <w:rtl w:val="0"/>
              </w:rPr>
            </w:r>
          </w:p>
          <w:p w:rsidR="00000000" w:rsidDel="00000000" w:rsidP="00000000" w:rsidRDefault="00000000" w:rsidRPr="00000000" w14:paraId="000000BA">
            <w:pPr>
              <w:widowControl w:val="0"/>
              <w:spacing w:line="240" w:lineRule="auto"/>
              <w:jc w:val="center"/>
              <w:rPr>
                <w:rFonts w:ascii="Imprima" w:cs="Imprima" w:eastAsia="Imprima" w:hAnsi="Imprima"/>
              </w:rPr>
            </w:pPr>
            <w:r w:rsidDel="00000000" w:rsidR="00000000" w:rsidRPr="00000000">
              <w:rPr>
                <w:rtl w:val="0"/>
              </w:rPr>
            </w:r>
          </w:p>
          <w:p w:rsidR="00000000" w:rsidDel="00000000" w:rsidP="00000000" w:rsidRDefault="00000000" w:rsidRPr="00000000" w14:paraId="000000BB">
            <w:pPr>
              <w:widowControl w:val="0"/>
              <w:spacing w:line="240" w:lineRule="auto"/>
              <w:jc w:val="center"/>
              <w:rPr>
                <w:rFonts w:ascii="Imprima" w:cs="Imprima" w:eastAsia="Imprima" w:hAnsi="Imprima"/>
              </w:rPr>
            </w:pPr>
            <w:r w:rsidDel="00000000" w:rsidR="00000000" w:rsidRPr="00000000">
              <w:rPr>
                <w:rFonts w:ascii="Imprima" w:cs="Imprima" w:eastAsia="Imprima" w:hAnsi="Imprima"/>
              </w:rPr>
              <w:drawing>
                <wp:inline distB="114300" distT="114300" distL="114300" distR="114300">
                  <wp:extent cx="1709193" cy="555307"/>
                  <wp:effectExtent b="0" l="0" r="0" t="0"/>
                  <wp:docPr id="3" name="image5.png"/>
                  <a:graphic>
                    <a:graphicData uri="http://schemas.openxmlformats.org/drawingml/2006/picture">
                      <pic:pic>
                        <pic:nvPicPr>
                          <pic:cNvPr id="0" name="image5.png"/>
                          <pic:cNvPicPr preferRelativeResize="0"/>
                        </pic:nvPicPr>
                        <pic:blipFill>
                          <a:blip r:embed="rId17"/>
                          <a:srcRect b="0" l="0" r="0" t="0"/>
                          <a:stretch>
                            <a:fillRect/>
                          </a:stretch>
                        </pic:blipFill>
                        <pic:spPr>
                          <a:xfrm>
                            <a:off x="0" y="0"/>
                            <a:ext cx="1709193" cy="555307"/>
                          </a:xfrm>
                          <a:prstGeom prst="rect"/>
                          <a:ln/>
                        </pic:spPr>
                      </pic:pic>
                    </a:graphicData>
                  </a:graphic>
                </wp:inline>
              </w:drawing>
            </w:r>
            <w:r w:rsidDel="00000000" w:rsidR="00000000" w:rsidRPr="00000000">
              <w:rPr>
                <w:rtl w:val="0"/>
              </w:rPr>
            </w:r>
          </w:p>
          <w:p w:rsidR="00000000" w:rsidDel="00000000" w:rsidP="00000000" w:rsidRDefault="00000000" w:rsidRPr="00000000" w14:paraId="000000BC">
            <w:pPr>
              <w:widowControl w:val="0"/>
              <w:spacing w:line="240" w:lineRule="auto"/>
              <w:rPr>
                <w:rFonts w:ascii="Imprima" w:cs="Imprima" w:eastAsia="Imprima" w:hAnsi="Imprima"/>
              </w:rPr>
            </w:pPr>
            <w:r w:rsidDel="00000000" w:rsidR="00000000" w:rsidRPr="00000000">
              <w:rPr>
                <w:rtl w:val="0"/>
              </w:rPr>
            </w:r>
          </w:p>
          <w:p w:rsidR="00000000" w:rsidDel="00000000" w:rsidP="00000000" w:rsidRDefault="00000000" w:rsidRPr="00000000" w14:paraId="000000BD">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Have you downloaded the Seesaw App onto your device to be informed about your child’s learning?  </w:t>
            </w:r>
          </w:p>
          <w:p w:rsidR="00000000" w:rsidDel="00000000" w:rsidP="00000000" w:rsidRDefault="00000000" w:rsidRPr="00000000" w14:paraId="000000BE">
            <w:pPr>
              <w:widowControl w:val="0"/>
              <w:spacing w:line="240" w:lineRule="auto"/>
              <w:rPr>
                <w:rFonts w:ascii="Imprima" w:cs="Imprima" w:eastAsia="Imprima" w:hAnsi="Imprima"/>
              </w:rPr>
            </w:pPr>
            <w:r w:rsidDel="00000000" w:rsidR="00000000" w:rsidRPr="00000000">
              <w:rPr>
                <w:rFonts w:ascii="Imprima" w:cs="Imprima" w:eastAsia="Imprima" w:hAnsi="Imprima"/>
                <w:rtl w:val="0"/>
              </w:rPr>
              <w:t xml:space="preserve">Please contact your child’s class teacher to gain access. </w:t>
            </w:r>
          </w:p>
        </w:tc>
      </w:tr>
    </w:tbl>
    <w:p w:rsidR="00000000" w:rsidDel="00000000" w:rsidP="00000000" w:rsidRDefault="00000000" w:rsidRPr="00000000" w14:paraId="000000BF">
      <w:pPr>
        <w:ind w:left="720" w:firstLine="0"/>
        <w:rPr>
          <w:rFonts w:ascii="Imprima" w:cs="Imprima" w:eastAsia="Imprima" w:hAnsi="Imprima"/>
        </w:rPr>
      </w:pPr>
      <w:r w:rsidDel="00000000" w:rsidR="00000000" w:rsidRPr="00000000">
        <w:rPr>
          <w:rtl w:val="0"/>
        </w:rPr>
      </w:r>
    </w:p>
    <w:sectPr>
      <w:pgSz w:h="15840" w:w="12240" w:orient="portrait"/>
      <w:pgMar w:bottom="288" w:top="288" w:left="288" w:right="288"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Imprima">
    <w:embedRegular w:fontKey="{00000000-0000-0000-0000-000000000000}" r:id="rId1"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8.png"/><Relationship Id="rId13" Type="http://schemas.openxmlformats.org/officeDocument/2006/relationships/image" Target="media/image12.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15" Type="http://schemas.openxmlformats.org/officeDocument/2006/relationships/image" Target="media/image9.png"/><Relationship Id="rId14" Type="http://schemas.openxmlformats.org/officeDocument/2006/relationships/image" Target="media/image1.jpg"/><Relationship Id="rId17" Type="http://schemas.openxmlformats.org/officeDocument/2006/relationships/image" Target="media/image5.png"/><Relationship Id="rId16" Type="http://schemas.openxmlformats.org/officeDocument/2006/relationships/image" Target="media/image4.png"/><Relationship Id="rId5" Type="http://schemas.openxmlformats.org/officeDocument/2006/relationships/styles" Target="styles.xml"/><Relationship Id="rId6" Type="http://schemas.openxmlformats.org/officeDocument/2006/relationships/image" Target="media/image2.jpg"/><Relationship Id="rId7" Type="http://schemas.openxmlformats.org/officeDocument/2006/relationships/image" Target="media/image7.png"/><Relationship Id="rId8" Type="http://schemas.openxmlformats.org/officeDocument/2006/relationships/image" Target="media/image10.png"/></Relationships>
</file>

<file path=word/_rels/fontTable.xml.rels><?xml version="1.0" encoding="UTF-8" standalone="yes"?><Relationships xmlns="http://schemas.openxmlformats.org/package/2006/relationships"><Relationship Id="rId1" Type="http://schemas.openxmlformats.org/officeDocument/2006/relationships/font" Target="fonts/Imprima-regular.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